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1A" w:rsidRDefault="00B05E37">
      <w:r>
        <w:t xml:space="preserve">To </w:t>
      </w:r>
      <w:r w:rsidR="00EA4556">
        <w:t>O</w:t>
      </w:r>
      <w:r>
        <w:t>ur Auditors:</w:t>
      </w:r>
    </w:p>
    <w:p w:rsidR="00B05E37" w:rsidRDefault="00B05E37"/>
    <w:p w:rsidR="00B05E37" w:rsidRDefault="00B05E37">
      <w:r>
        <w:t xml:space="preserve">The family, as heirs to the estate of Ian Fleming, have questions about the continued publication of his non James Bond related books. To determine whether these books – specifically Thrilling Cities, Chitty </w:t>
      </w:r>
      <w:proofErr w:type="spellStart"/>
      <w:r>
        <w:t>Chitty</w:t>
      </w:r>
      <w:proofErr w:type="spellEnd"/>
      <w:r>
        <w:t xml:space="preserve"> Bang </w:t>
      </w:r>
      <w:proofErr w:type="spellStart"/>
      <w:r>
        <w:t>Bang</w:t>
      </w:r>
      <w:proofErr w:type="spellEnd"/>
      <w:r>
        <w:t xml:space="preserve"> and The Diamond Smugglers – should continue to be published we would like to know the following:</w:t>
      </w:r>
    </w:p>
    <w:p w:rsidR="00B05E37" w:rsidRDefault="00B05E37">
      <w:r>
        <w:t xml:space="preserve">The profitability </w:t>
      </w:r>
      <w:r w:rsidR="004F4D89">
        <w:t>vs books distributed ratio for all the books vs the Non Bond books</w:t>
      </w:r>
    </w:p>
    <w:p w:rsidR="004F4D89" w:rsidRDefault="004F4D89">
      <w:bookmarkStart w:id="0" w:name="_GoBack"/>
      <w:bookmarkEnd w:id="0"/>
    </w:p>
    <w:p w:rsidR="004F4D89" w:rsidRDefault="004F4D89">
      <w:r>
        <w:t>The ratio of returns to books distributed for all the books.</w:t>
      </w:r>
    </w:p>
    <w:p w:rsidR="004F4D89" w:rsidRDefault="004F4D89">
      <w:proofErr w:type="spellStart"/>
      <w:r>
        <w:t>Ans</w:t>
      </w:r>
      <w:proofErr w:type="spellEnd"/>
      <w:r>
        <w:t xml:space="preserve">: Below you can see the ratio of returns vs books distributed for all the books. Notice the Chitty </w:t>
      </w:r>
      <w:proofErr w:type="spellStart"/>
      <w:r>
        <w:t>Chitty</w:t>
      </w:r>
      <w:proofErr w:type="spellEnd"/>
      <w:r>
        <w:t xml:space="preserve"> Bang </w:t>
      </w:r>
      <w:proofErr w:type="spellStart"/>
      <w:r>
        <w:t>Bang</w:t>
      </w:r>
      <w:proofErr w:type="spellEnd"/>
      <w:r>
        <w:t xml:space="preserve"> has the lowest ratio of all the books.</w:t>
      </w:r>
    </w:p>
    <w:p w:rsidR="00B05E37" w:rsidRDefault="00B05E37"/>
    <w:sectPr w:rsidR="00B05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37"/>
    <w:rsid w:val="00341DD5"/>
    <w:rsid w:val="004F4D89"/>
    <w:rsid w:val="00645B1A"/>
    <w:rsid w:val="008F128A"/>
    <w:rsid w:val="00B05E37"/>
    <w:rsid w:val="00EA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9DA43-D96C-402A-98C7-A3BD09C1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8F128A"/>
    <w:pPr>
      <w:tabs>
        <w:tab w:val="left" w:pos="0"/>
        <w:tab w:val="center" w:pos="4680"/>
        <w:tab w:val="right" w:pos="9360"/>
      </w:tabs>
      <w:spacing w:after="0" w:line="240" w:lineRule="auto"/>
    </w:pPr>
    <w:rPr>
      <w:rFonts w:ascii="Algerian" w:hAnsi="Algerian" w:cstheme="minorHAnsi"/>
      <w:b/>
      <w:sz w:val="32"/>
      <w:szCs w:val="18"/>
    </w:rPr>
  </w:style>
  <w:style w:type="character" w:customStyle="1" w:styleId="Style1Char">
    <w:name w:val="Style1 Char"/>
    <w:basedOn w:val="DefaultParagraphFont"/>
    <w:link w:val="Style1"/>
    <w:rsid w:val="008F128A"/>
    <w:rPr>
      <w:rFonts w:ascii="Algerian" w:hAnsi="Algerian" w:cstheme="minorHAnsi"/>
      <w:b/>
      <w:sz w:val="3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2016-03-29T12:27:00Z</dcterms:created>
  <dcterms:modified xsi:type="dcterms:W3CDTF">2016-03-29T12:56:00Z</dcterms:modified>
</cp:coreProperties>
</file>